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2317"/>
        <w:gridCol w:w="4058"/>
        <w:gridCol w:w="855"/>
        <w:gridCol w:w="2160"/>
      </w:tblGrid>
      <w:tr w14:paraId="639F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44A82C3F">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厦门金龙旅行车有限公司</w:t>
            </w:r>
            <w:r>
              <w:rPr>
                <w:rFonts w:hint="eastAsia" w:ascii="宋体" w:hAnsi="宋体" w:eastAsia="宋体" w:cs="宋体"/>
                <w:b/>
                <w:bCs/>
                <w:i w:val="0"/>
                <w:iCs w:val="0"/>
                <w:color w:val="FF0000"/>
                <w:kern w:val="0"/>
                <w:sz w:val="32"/>
                <w:szCs w:val="32"/>
                <w:highlight w:val="none"/>
                <w:u w:val="none"/>
                <w:lang w:val="en-US" w:eastAsia="zh-CN" w:bidi="ar"/>
              </w:rPr>
              <w:t>新平台车型铝型材（直）</w:t>
            </w:r>
            <w:r>
              <w:rPr>
                <w:rFonts w:hint="eastAsia" w:ascii="宋体" w:hAnsi="宋体" w:eastAsia="宋体" w:cs="宋体"/>
                <w:b/>
                <w:bCs/>
                <w:i w:val="0"/>
                <w:iCs w:val="0"/>
                <w:color w:val="000000"/>
                <w:kern w:val="0"/>
                <w:sz w:val="32"/>
                <w:szCs w:val="32"/>
                <w:u w:val="none"/>
                <w:lang w:val="en-US" w:eastAsia="zh-CN" w:bidi="ar"/>
              </w:rPr>
              <w:t>项目公开招标</w:t>
            </w:r>
          </w:p>
          <w:p w14:paraId="64042CA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报名表</w:t>
            </w:r>
          </w:p>
        </w:tc>
      </w:tr>
      <w:tr w14:paraId="1DBF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2D1A0F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供应商基本信息</w:t>
            </w:r>
          </w:p>
        </w:tc>
      </w:tr>
      <w:tr w14:paraId="6D6E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7FF5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r>
              <w:rPr>
                <w:rFonts w:hint="eastAsia" w:ascii="宋体" w:hAnsi="宋体" w:eastAsia="宋体" w:cs="宋体"/>
                <w:i/>
                <w:iCs/>
                <w:color w:val="000000"/>
                <w:kern w:val="0"/>
                <w:sz w:val="24"/>
                <w:szCs w:val="24"/>
                <w:u w:val="none"/>
                <w:lang w:val="en-US" w:eastAsia="zh-CN" w:bidi="ar"/>
              </w:rPr>
              <w:t>（加盖公章）</w:t>
            </w:r>
          </w:p>
        </w:tc>
        <w:tc>
          <w:tcPr>
            <w:tcW w:w="7073" w:type="dxa"/>
            <w:gridSpan w:val="3"/>
            <w:shd w:val="clear" w:color="auto" w:fill="auto"/>
            <w:noWrap/>
            <w:vAlign w:val="center"/>
          </w:tcPr>
          <w:p w14:paraId="2B342A6E">
            <w:pPr>
              <w:jc w:val="center"/>
              <w:rPr>
                <w:rFonts w:hint="eastAsia" w:ascii="宋体" w:hAnsi="宋体" w:eastAsia="宋体" w:cs="宋体"/>
                <w:i w:val="0"/>
                <w:iCs w:val="0"/>
                <w:color w:val="000000"/>
                <w:sz w:val="24"/>
                <w:szCs w:val="24"/>
                <w:u w:val="none"/>
              </w:rPr>
            </w:pPr>
          </w:p>
        </w:tc>
      </w:tr>
      <w:tr w14:paraId="5F37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419C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w:t>
            </w:r>
          </w:p>
        </w:tc>
        <w:tc>
          <w:tcPr>
            <w:tcW w:w="7073" w:type="dxa"/>
            <w:gridSpan w:val="3"/>
            <w:shd w:val="clear" w:color="auto" w:fill="auto"/>
            <w:noWrap/>
            <w:vAlign w:val="center"/>
          </w:tcPr>
          <w:p w14:paraId="56E9CB07">
            <w:pPr>
              <w:jc w:val="center"/>
              <w:rPr>
                <w:rFonts w:hint="eastAsia" w:ascii="宋体" w:hAnsi="宋体" w:eastAsia="宋体" w:cs="宋体"/>
                <w:i w:val="0"/>
                <w:iCs w:val="0"/>
                <w:color w:val="000000"/>
                <w:sz w:val="24"/>
                <w:szCs w:val="24"/>
                <w:u w:val="none"/>
              </w:rPr>
            </w:pPr>
          </w:p>
        </w:tc>
      </w:tr>
      <w:tr w14:paraId="51E6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DB98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c>
          <w:tcPr>
            <w:tcW w:w="7073" w:type="dxa"/>
            <w:gridSpan w:val="3"/>
            <w:shd w:val="clear" w:color="auto" w:fill="auto"/>
            <w:noWrap/>
            <w:vAlign w:val="center"/>
          </w:tcPr>
          <w:p w14:paraId="5BFB1F0C">
            <w:pPr>
              <w:jc w:val="center"/>
              <w:rPr>
                <w:rFonts w:hint="eastAsia" w:ascii="宋体" w:hAnsi="宋体" w:eastAsia="宋体" w:cs="宋体"/>
                <w:i w:val="0"/>
                <w:iCs w:val="0"/>
                <w:color w:val="000000"/>
                <w:sz w:val="24"/>
                <w:szCs w:val="24"/>
                <w:u w:val="none"/>
              </w:rPr>
            </w:pPr>
          </w:p>
        </w:tc>
      </w:tr>
      <w:tr w14:paraId="56B9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E4FD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办公地址</w:t>
            </w:r>
          </w:p>
        </w:tc>
        <w:tc>
          <w:tcPr>
            <w:tcW w:w="7073" w:type="dxa"/>
            <w:gridSpan w:val="3"/>
            <w:shd w:val="clear" w:color="auto" w:fill="auto"/>
            <w:noWrap/>
            <w:vAlign w:val="center"/>
          </w:tcPr>
          <w:p w14:paraId="33B66E9A">
            <w:pPr>
              <w:jc w:val="center"/>
              <w:rPr>
                <w:rFonts w:hint="eastAsia" w:ascii="宋体" w:hAnsi="宋体" w:eastAsia="宋体" w:cs="宋体"/>
                <w:i w:val="0"/>
                <w:iCs w:val="0"/>
                <w:color w:val="000000"/>
                <w:sz w:val="24"/>
                <w:szCs w:val="24"/>
                <w:u w:val="none"/>
              </w:rPr>
            </w:pPr>
          </w:p>
        </w:tc>
      </w:tr>
      <w:tr w14:paraId="1C61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2D87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成立日期</w:t>
            </w:r>
          </w:p>
        </w:tc>
        <w:tc>
          <w:tcPr>
            <w:tcW w:w="7073" w:type="dxa"/>
            <w:gridSpan w:val="3"/>
            <w:shd w:val="clear" w:color="auto" w:fill="auto"/>
            <w:noWrap/>
            <w:vAlign w:val="center"/>
          </w:tcPr>
          <w:p w14:paraId="11253817">
            <w:pPr>
              <w:jc w:val="center"/>
              <w:rPr>
                <w:rFonts w:hint="eastAsia" w:ascii="宋体" w:hAnsi="宋体" w:eastAsia="宋体" w:cs="宋体"/>
                <w:i w:val="0"/>
                <w:iCs w:val="0"/>
                <w:color w:val="000000"/>
                <w:sz w:val="24"/>
                <w:szCs w:val="24"/>
                <w:u w:val="none"/>
              </w:rPr>
            </w:pPr>
          </w:p>
        </w:tc>
      </w:tr>
      <w:tr w14:paraId="2913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3A87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7073" w:type="dxa"/>
            <w:gridSpan w:val="3"/>
            <w:shd w:val="clear" w:color="auto" w:fill="auto"/>
            <w:noWrap/>
            <w:vAlign w:val="center"/>
          </w:tcPr>
          <w:p w14:paraId="45EBFB62">
            <w:pPr>
              <w:jc w:val="center"/>
              <w:rPr>
                <w:rFonts w:hint="eastAsia" w:ascii="宋体" w:hAnsi="宋体" w:eastAsia="宋体" w:cs="宋体"/>
                <w:i w:val="0"/>
                <w:iCs w:val="0"/>
                <w:color w:val="000000"/>
                <w:sz w:val="24"/>
                <w:szCs w:val="24"/>
                <w:u w:val="none"/>
              </w:rPr>
            </w:pPr>
          </w:p>
        </w:tc>
      </w:tr>
      <w:tr w14:paraId="6F1E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3ABDB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招标联系方式</w:t>
            </w:r>
          </w:p>
        </w:tc>
      </w:tr>
      <w:tr w14:paraId="443A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73E1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7073" w:type="dxa"/>
            <w:gridSpan w:val="3"/>
            <w:shd w:val="clear" w:color="auto" w:fill="auto"/>
            <w:noWrap/>
            <w:vAlign w:val="center"/>
          </w:tcPr>
          <w:p w14:paraId="64252998">
            <w:pPr>
              <w:jc w:val="center"/>
              <w:rPr>
                <w:rFonts w:hint="eastAsia" w:ascii="宋体" w:hAnsi="宋体" w:eastAsia="宋体" w:cs="宋体"/>
                <w:i w:val="0"/>
                <w:iCs w:val="0"/>
                <w:color w:val="000000"/>
                <w:sz w:val="24"/>
                <w:szCs w:val="24"/>
                <w:u w:val="none"/>
              </w:rPr>
            </w:pPr>
          </w:p>
        </w:tc>
      </w:tr>
      <w:tr w14:paraId="5000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1036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073" w:type="dxa"/>
            <w:gridSpan w:val="3"/>
            <w:shd w:val="clear" w:color="auto" w:fill="auto"/>
            <w:noWrap/>
            <w:vAlign w:val="center"/>
          </w:tcPr>
          <w:p w14:paraId="33621864">
            <w:pPr>
              <w:jc w:val="center"/>
              <w:rPr>
                <w:rFonts w:hint="eastAsia" w:ascii="宋体" w:hAnsi="宋体" w:eastAsia="宋体" w:cs="宋体"/>
                <w:i w:val="0"/>
                <w:iCs w:val="0"/>
                <w:color w:val="000000"/>
                <w:sz w:val="24"/>
                <w:szCs w:val="24"/>
                <w:u w:val="none"/>
              </w:rPr>
            </w:pPr>
          </w:p>
        </w:tc>
      </w:tr>
      <w:tr w14:paraId="0284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7985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移动电话</w:t>
            </w:r>
          </w:p>
        </w:tc>
        <w:tc>
          <w:tcPr>
            <w:tcW w:w="7073" w:type="dxa"/>
            <w:gridSpan w:val="3"/>
            <w:shd w:val="clear" w:color="auto" w:fill="auto"/>
            <w:noWrap/>
            <w:vAlign w:val="center"/>
          </w:tcPr>
          <w:p w14:paraId="40503D31">
            <w:pPr>
              <w:jc w:val="center"/>
              <w:rPr>
                <w:rFonts w:hint="eastAsia" w:ascii="宋体" w:hAnsi="宋体" w:eastAsia="宋体" w:cs="宋体"/>
                <w:i w:val="0"/>
                <w:iCs w:val="0"/>
                <w:color w:val="000000"/>
                <w:sz w:val="24"/>
                <w:szCs w:val="24"/>
                <w:u w:val="none"/>
              </w:rPr>
            </w:pPr>
          </w:p>
        </w:tc>
      </w:tr>
      <w:tr w14:paraId="5684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CC40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073" w:type="dxa"/>
            <w:gridSpan w:val="3"/>
            <w:shd w:val="clear" w:color="auto" w:fill="auto"/>
            <w:noWrap/>
            <w:vAlign w:val="center"/>
          </w:tcPr>
          <w:p w14:paraId="4FD17F1D">
            <w:pPr>
              <w:jc w:val="center"/>
              <w:rPr>
                <w:rFonts w:hint="eastAsia" w:ascii="宋体" w:hAnsi="宋体" w:eastAsia="宋体" w:cs="宋体"/>
                <w:i w:val="0"/>
                <w:iCs w:val="0"/>
                <w:color w:val="000000"/>
                <w:sz w:val="24"/>
                <w:szCs w:val="24"/>
                <w:u w:val="none"/>
              </w:rPr>
            </w:pPr>
          </w:p>
        </w:tc>
      </w:tr>
      <w:tr w14:paraId="2985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D8D0F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银行账户信息</w:t>
            </w:r>
          </w:p>
          <w:p w14:paraId="463468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（账户信息用于退还投标保证金，请确保账户信息准确无误）</w:t>
            </w:r>
          </w:p>
        </w:tc>
      </w:tr>
      <w:tr w14:paraId="2394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FFB6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开户银行名称</w:t>
            </w:r>
          </w:p>
        </w:tc>
        <w:tc>
          <w:tcPr>
            <w:tcW w:w="7073" w:type="dxa"/>
            <w:gridSpan w:val="3"/>
            <w:shd w:val="clear" w:color="auto" w:fill="auto"/>
            <w:noWrap/>
            <w:vAlign w:val="center"/>
          </w:tcPr>
          <w:p w14:paraId="2390D9CC">
            <w:pPr>
              <w:jc w:val="center"/>
              <w:rPr>
                <w:rFonts w:hint="eastAsia" w:ascii="宋体" w:hAnsi="宋体" w:eastAsia="宋体" w:cs="宋体"/>
                <w:i w:val="0"/>
                <w:iCs w:val="0"/>
                <w:color w:val="000000"/>
                <w:sz w:val="24"/>
                <w:szCs w:val="24"/>
                <w:u w:val="none"/>
              </w:rPr>
            </w:pPr>
          </w:p>
        </w:tc>
      </w:tr>
      <w:tr w14:paraId="31E8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1286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银行账户</w:t>
            </w:r>
          </w:p>
        </w:tc>
        <w:tc>
          <w:tcPr>
            <w:tcW w:w="7073" w:type="dxa"/>
            <w:gridSpan w:val="3"/>
            <w:shd w:val="clear" w:color="auto" w:fill="auto"/>
            <w:noWrap/>
            <w:vAlign w:val="center"/>
          </w:tcPr>
          <w:p w14:paraId="7117C02A">
            <w:pPr>
              <w:jc w:val="center"/>
              <w:rPr>
                <w:rFonts w:hint="eastAsia" w:ascii="宋体" w:hAnsi="宋体" w:eastAsia="宋体" w:cs="宋体"/>
                <w:i w:val="0"/>
                <w:iCs w:val="0"/>
                <w:color w:val="000000"/>
                <w:sz w:val="24"/>
                <w:szCs w:val="24"/>
                <w:u w:val="none"/>
              </w:rPr>
            </w:pPr>
          </w:p>
        </w:tc>
      </w:tr>
      <w:tr w14:paraId="255D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B6911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账户名称</w:t>
            </w:r>
          </w:p>
          <w:p w14:paraId="438C17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（与供应商全称一致）</w:t>
            </w:r>
          </w:p>
        </w:tc>
        <w:tc>
          <w:tcPr>
            <w:tcW w:w="7073" w:type="dxa"/>
            <w:gridSpan w:val="3"/>
            <w:shd w:val="clear" w:color="auto" w:fill="auto"/>
            <w:noWrap/>
            <w:vAlign w:val="center"/>
          </w:tcPr>
          <w:p w14:paraId="662ECB85">
            <w:pPr>
              <w:jc w:val="center"/>
              <w:rPr>
                <w:rFonts w:hint="eastAsia" w:ascii="宋体" w:hAnsi="宋体" w:eastAsia="宋体" w:cs="宋体"/>
                <w:i w:val="0"/>
                <w:iCs w:val="0"/>
                <w:color w:val="000000"/>
                <w:sz w:val="24"/>
                <w:szCs w:val="24"/>
                <w:u w:val="none"/>
              </w:rPr>
            </w:pPr>
          </w:p>
        </w:tc>
      </w:tr>
      <w:tr w14:paraId="6D67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2499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电汇联行号</w:t>
            </w:r>
          </w:p>
        </w:tc>
        <w:tc>
          <w:tcPr>
            <w:tcW w:w="7073" w:type="dxa"/>
            <w:gridSpan w:val="3"/>
            <w:shd w:val="clear" w:color="auto" w:fill="auto"/>
            <w:noWrap/>
            <w:vAlign w:val="center"/>
          </w:tcPr>
          <w:p w14:paraId="2F6401C1">
            <w:pPr>
              <w:jc w:val="center"/>
              <w:rPr>
                <w:rFonts w:hint="eastAsia" w:ascii="宋体" w:hAnsi="宋体" w:eastAsia="宋体" w:cs="宋体"/>
                <w:i w:val="0"/>
                <w:iCs w:val="0"/>
                <w:color w:val="000000"/>
                <w:sz w:val="24"/>
                <w:szCs w:val="24"/>
                <w:u w:val="none"/>
              </w:rPr>
            </w:pPr>
          </w:p>
        </w:tc>
      </w:tr>
      <w:tr w14:paraId="248B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81DA3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资质要求审查表</w:t>
            </w:r>
          </w:p>
        </w:tc>
      </w:tr>
      <w:tr w14:paraId="417D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76D15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6375" w:type="dxa"/>
            <w:gridSpan w:val="2"/>
            <w:shd w:val="clear" w:color="auto" w:fill="auto"/>
            <w:vAlign w:val="center"/>
          </w:tcPr>
          <w:p w14:paraId="3EC3A0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资格要求</w:t>
            </w:r>
          </w:p>
        </w:tc>
        <w:tc>
          <w:tcPr>
            <w:tcW w:w="855" w:type="dxa"/>
            <w:shd w:val="clear" w:color="auto" w:fill="auto"/>
            <w:vAlign w:val="center"/>
          </w:tcPr>
          <w:p w14:paraId="073C9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是否符合</w:t>
            </w:r>
          </w:p>
        </w:tc>
        <w:tc>
          <w:tcPr>
            <w:tcW w:w="2160" w:type="dxa"/>
            <w:shd w:val="clear" w:color="auto" w:fill="auto"/>
            <w:noWrap/>
            <w:vAlign w:val="center"/>
          </w:tcPr>
          <w:p w14:paraId="18C50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说明（或证明文件索引）</w:t>
            </w:r>
          </w:p>
        </w:tc>
      </w:tr>
      <w:tr w14:paraId="0DA2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96904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375" w:type="dxa"/>
            <w:gridSpan w:val="2"/>
            <w:shd w:val="clear" w:color="auto" w:fill="auto"/>
            <w:vAlign w:val="center"/>
          </w:tcPr>
          <w:p w14:paraId="5BE567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14:paraId="345809D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C2D6EF0">
            <w:pPr>
              <w:rPr>
                <w:rFonts w:hint="eastAsia" w:ascii="仿宋" w:hAnsi="仿宋" w:eastAsia="仿宋" w:cs="仿宋"/>
                <w:i w:val="0"/>
                <w:iCs w:val="0"/>
                <w:color w:val="000000"/>
                <w:sz w:val="24"/>
                <w:szCs w:val="24"/>
                <w:u w:val="none"/>
              </w:rPr>
            </w:pPr>
          </w:p>
        </w:tc>
      </w:tr>
      <w:tr w14:paraId="47B5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F1CF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375" w:type="dxa"/>
            <w:gridSpan w:val="2"/>
            <w:shd w:val="clear" w:color="auto" w:fill="auto"/>
            <w:vAlign w:val="center"/>
          </w:tcPr>
          <w:p w14:paraId="62C872F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公司成立时间需满</w:t>
            </w:r>
            <w:r>
              <w:rPr>
                <w:rFonts w:hint="eastAsia" w:ascii="仿宋" w:hAnsi="仿宋" w:eastAsia="仿宋" w:cs="仿宋"/>
                <w:i w:val="0"/>
                <w:iCs w:val="0"/>
                <w:color w:val="FF0000"/>
                <w:kern w:val="0"/>
                <w:sz w:val="24"/>
                <w:szCs w:val="24"/>
                <w:highlight w:val="none"/>
                <w:u w:val="none"/>
                <w:lang w:val="en-US" w:eastAsia="zh-CN" w:bidi="ar"/>
              </w:rPr>
              <w:t>36个月</w:t>
            </w:r>
          </w:p>
        </w:tc>
        <w:tc>
          <w:tcPr>
            <w:tcW w:w="855" w:type="dxa"/>
            <w:shd w:val="clear" w:color="auto" w:fill="auto"/>
            <w:noWrap/>
            <w:vAlign w:val="center"/>
          </w:tcPr>
          <w:p w14:paraId="4975C522">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569AF8A">
            <w:pPr>
              <w:rPr>
                <w:rFonts w:hint="eastAsia" w:ascii="仿宋" w:hAnsi="仿宋" w:eastAsia="仿宋" w:cs="仿宋"/>
                <w:i w:val="0"/>
                <w:iCs w:val="0"/>
                <w:color w:val="000000"/>
                <w:sz w:val="24"/>
                <w:szCs w:val="24"/>
                <w:u w:val="none"/>
              </w:rPr>
            </w:pPr>
          </w:p>
        </w:tc>
      </w:tr>
      <w:tr w14:paraId="3761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875E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375" w:type="dxa"/>
            <w:gridSpan w:val="2"/>
            <w:shd w:val="clear" w:color="auto" w:fill="auto"/>
            <w:vAlign w:val="center"/>
          </w:tcPr>
          <w:p w14:paraId="1C541A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必须持有ISO 9001或IATF 16949质量管理体系认证证书</w:t>
            </w:r>
          </w:p>
        </w:tc>
        <w:tc>
          <w:tcPr>
            <w:tcW w:w="855" w:type="dxa"/>
            <w:shd w:val="clear" w:color="auto" w:fill="auto"/>
            <w:noWrap/>
            <w:vAlign w:val="center"/>
          </w:tcPr>
          <w:p w14:paraId="7EA18700">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1D9252E">
            <w:pPr>
              <w:rPr>
                <w:rFonts w:hint="eastAsia" w:ascii="仿宋" w:hAnsi="仿宋" w:eastAsia="仿宋" w:cs="仿宋"/>
                <w:i w:val="0"/>
                <w:iCs w:val="0"/>
                <w:color w:val="000000"/>
                <w:sz w:val="24"/>
                <w:szCs w:val="24"/>
                <w:u w:val="none"/>
              </w:rPr>
            </w:pPr>
          </w:p>
        </w:tc>
      </w:tr>
      <w:tr w14:paraId="4B6F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70055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375" w:type="dxa"/>
            <w:gridSpan w:val="2"/>
            <w:shd w:val="clear" w:color="auto" w:fill="auto"/>
            <w:vAlign w:val="center"/>
          </w:tcPr>
          <w:p w14:paraId="662436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法定代表人授权文件</w:t>
            </w:r>
          </w:p>
        </w:tc>
        <w:tc>
          <w:tcPr>
            <w:tcW w:w="855" w:type="dxa"/>
            <w:shd w:val="clear" w:color="auto" w:fill="auto"/>
            <w:noWrap/>
            <w:vAlign w:val="center"/>
          </w:tcPr>
          <w:p w14:paraId="5240257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9EB9623">
            <w:pPr>
              <w:rPr>
                <w:rFonts w:hint="eastAsia" w:ascii="仿宋" w:hAnsi="仿宋" w:eastAsia="仿宋" w:cs="仿宋"/>
                <w:i w:val="0"/>
                <w:iCs w:val="0"/>
                <w:color w:val="000000"/>
                <w:sz w:val="24"/>
                <w:szCs w:val="24"/>
                <w:u w:val="none"/>
              </w:rPr>
            </w:pPr>
          </w:p>
        </w:tc>
      </w:tr>
      <w:tr w14:paraId="46D9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B6E913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6375" w:type="dxa"/>
            <w:gridSpan w:val="2"/>
            <w:shd w:val="clear" w:color="auto" w:fill="auto"/>
            <w:vAlign w:val="center"/>
          </w:tcPr>
          <w:p w14:paraId="2910A2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投标人的详细介绍资料</w:t>
            </w:r>
          </w:p>
        </w:tc>
        <w:tc>
          <w:tcPr>
            <w:tcW w:w="855" w:type="dxa"/>
            <w:shd w:val="clear" w:color="auto" w:fill="auto"/>
            <w:noWrap/>
            <w:vAlign w:val="center"/>
          </w:tcPr>
          <w:p w14:paraId="2889580D">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7D90586C">
            <w:pPr>
              <w:rPr>
                <w:rFonts w:hint="eastAsia" w:ascii="仿宋" w:hAnsi="仿宋" w:eastAsia="仿宋" w:cs="仿宋"/>
                <w:i w:val="0"/>
                <w:iCs w:val="0"/>
                <w:color w:val="000000"/>
                <w:sz w:val="24"/>
                <w:szCs w:val="24"/>
                <w:u w:val="none"/>
              </w:rPr>
            </w:pPr>
          </w:p>
        </w:tc>
      </w:tr>
      <w:tr w14:paraId="4905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57AB39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6375" w:type="dxa"/>
            <w:gridSpan w:val="2"/>
            <w:shd w:val="clear" w:color="auto" w:fill="auto"/>
            <w:vAlign w:val="center"/>
          </w:tcPr>
          <w:p w14:paraId="46E0A7C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投标方应提交2022-2024年间</w:t>
            </w:r>
            <w:r>
              <w:rPr>
                <w:rFonts w:hint="eastAsia" w:ascii="仿宋" w:hAnsi="仿宋" w:eastAsia="仿宋" w:cs="仿宋"/>
                <w:i w:val="0"/>
                <w:iCs w:val="0"/>
                <w:color w:val="FF0000"/>
                <w:kern w:val="0"/>
                <w:sz w:val="24"/>
                <w:szCs w:val="24"/>
                <w:highlight w:val="none"/>
                <w:u w:val="none"/>
                <w:lang w:val="en-US" w:eastAsia="zh-CN" w:bidi="ar"/>
              </w:rPr>
              <w:t>铝型材（直）</w:t>
            </w:r>
            <w:r>
              <w:rPr>
                <w:rFonts w:hint="eastAsia" w:ascii="仿宋" w:hAnsi="仿宋" w:eastAsia="仿宋" w:cs="仿宋"/>
                <w:i w:val="0"/>
                <w:iCs w:val="0"/>
                <w:color w:val="000000"/>
                <w:kern w:val="0"/>
                <w:sz w:val="24"/>
                <w:szCs w:val="24"/>
                <w:highlight w:val="none"/>
                <w:u w:val="none"/>
                <w:lang w:val="en-US" w:eastAsia="zh-CN" w:bidi="ar"/>
              </w:rPr>
              <w:t>项目在主流客车企业（仅限宇通、金龙联合、苏州金龙、中通及金旅）的业绩证明文件</w:t>
            </w:r>
          </w:p>
        </w:tc>
        <w:tc>
          <w:tcPr>
            <w:tcW w:w="855" w:type="dxa"/>
            <w:shd w:val="clear" w:color="auto" w:fill="auto"/>
            <w:noWrap/>
            <w:vAlign w:val="center"/>
          </w:tcPr>
          <w:p w14:paraId="7D7D5943">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BE9A84E">
            <w:pPr>
              <w:rPr>
                <w:rFonts w:hint="eastAsia" w:ascii="仿宋" w:hAnsi="仿宋" w:eastAsia="仿宋" w:cs="仿宋"/>
                <w:i w:val="0"/>
                <w:iCs w:val="0"/>
                <w:color w:val="000000"/>
                <w:sz w:val="24"/>
                <w:szCs w:val="24"/>
                <w:u w:val="none"/>
              </w:rPr>
            </w:pPr>
          </w:p>
        </w:tc>
      </w:tr>
      <w:tr w14:paraId="1AE2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6578C7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6375" w:type="dxa"/>
            <w:gridSpan w:val="2"/>
            <w:shd w:val="clear" w:color="auto" w:fill="auto"/>
            <w:vAlign w:val="center"/>
          </w:tcPr>
          <w:p w14:paraId="7A231EF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2022-2024年</w:t>
            </w:r>
            <w:r>
              <w:rPr>
                <w:rFonts w:hint="eastAsia" w:ascii="仿宋" w:hAnsi="仿宋" w:eastAsia="仿宋" w:cs="仿宋"/>
                <w:i w:val="0"/>
                <w:iCs w:val="0"/>
                <w:color w:val="FF0000"/>
                <w:kern w:val="0"/>
                <w:sz w:val="24"/>
                <w:szCs w:val="24"/>
                <w:highlight w:val="none"/>
                <w:u w:val="none"/>
                <w:lang w:val="en-US" w:eastAsia="zh-CN" w:bidi="ar"/>
              </w:rPr>
              <w:t>铝型材（直）</w:t>
            </w:r>
            <w:r>
              <w:rPr>
                <w:rFonts w:hint="eastAsia" w:ascii="仿宋" w:hAnsi="仿宋" w:eastAsia="仿宋" w:cs="仿宋"/>
                <w:i w:val="0"/>
                <w:iCs w:val="0"/>
                <w:color w:val="000000"/>
                <w:kern w:val="0"/>
                <w:sz w:val="24"/>
                <w:szCs w:val="24"/>
                <w:highlight w:val="none"/>
                <w:u w:val="none"/>
                <w:lang w:val="en-US" w:eastAsia="zh-CN" w:bidi="ar"/>
              </w:rPr>
              <w:t>产品每年销售金额</w:t>
            </w:r>
            <w:r>
              <w:rPr>
                <w:rFonts w:hint="eastAsia" w:ascii="仿宋" w:hAnsi="仿宋" w:eastAsia="仿宋" w:cs="仿宋"/>
                <w:i w:val="0"/>
                <w:iCs w:val="0"/>
                <w:color w:val="FF0000"/>
                <w:kern w:val="0"/>
                <w:sz w:val="24"/>
                <w:szCs w:val="24"/>
                <w:highlight w:val="none"/>
                <w:u w:val="none"/>
                <w:lang w:val="en-US" w:eastAsia="zh-CN" w:bidi="ar"/>
              </w:rPr>
              <w:t>不低于300万元</w:t>
            </w:r>
            <w:r>
              <w:rPr>
                <w:rFonts w:hint="eastAsia" w:ascii="仿宋" w:hAnsi="仿宋" w:eastAsia="仿宋" w:cs="仿宋"/>
                <w:i w:val="0"/>
                <w:iCs w:val="0"/>
                <w:color w:val="000000"/>
                <w:kern w:val="0"/>
                <w:sz w:val="24"/>
                <w:szCs w:val="24"/>
                <w:highlight w:val="none"/>
                <w:u w:val="none"/>
                <w:lang w:val="en-US" w:eastAsia="zh-CN" w:bidi="ar"/>
              </w:rPr>
              <w:t>的证明材料</w:t>
            </w:r>
          </w:p>
        </w:tc>
        <w:tc>
          <w:tcPr>
            <w:tcW w:w="855" w:type="dxa"/>
            <w:shd w:val="clear" w:color="auto" w:fill="auto"/>
            <w:noWrap/>
            <w:vAlign w:val="center"/>
          </w:tcPr>
          <w:p w14:paraId="202E3D84">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2021E1A7">
            <w:pPr>
              <w:rPr>
                <w:rFonts w:hint="eastAsia" w:ascii="仿宋" w:hAnsi="仿宋" w:eastAsia="仿宋" w:cs="仿宋"/>
                <w:i w:val="0"/>
                <w:iCs w:val="0"/>
                <w:color w:val="000000"/>
                <w:sz w:val="24"/>
                <w:szCs w:val="24"/>
                <w:u w:val="none"/>
              </w:rPr>
            </w:pPr>
          </w:p>
        </w:tc>
      </w:tr>
      <w:tr w14:paraId="440C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801365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6375" w:type="dxa"/>
            <w:gridSpan w:val="2"/>
            <w:shd w:val="clear" w:color="auto" w:fill="auto"/>
            <w:vAlign w:val="center"/>
          </w:tcPr>
          <w:p w14:paraId="3C0310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有</w:t>
            </w:r>
            <w:r>
              <w:rPr>
                <w:rFonts w:hint="eastAsia" w:ascii="仿宋" w:hAnsi="仿宋" w:eastAsia="仿宋" w:cs="仿宋"/>
                <w:i w:val="0"/>
                <w:iCs w:val="0"/>
                <w:color w:val="FF0000"/>
                <w:kern w:val="0"/>
                <w:sz w:val="24"/>
                <w:szCs w:val="24"/>
                <w:highlight w:val="none"/>
                <w:u w:val="none"/>
                <w:lang w:val="en-US" w:eastAsia="zh-CN" w:bidi="ar"/>
              </w:rPr>
              <w:t>铝型材（直）</w:t>
            </w:r>
            <w:r>
              <w:rPr>
                <w:rFonts w:hint="eastAsia" w:ascii="仿宋" w:hAnsi="仿宋" w:eastAsia="仿宋" w:cs="仿宋"/>
                <w:i w:val="0"/>
                <w:iCs w:val="0"/>
                <w:color w:val="000000"/>
                <w:kern w:val="0"/>
                <w:sz w:val="24"/>
                <w:szCs w:val="24"/>
                <w:highlight w:val="none"/>
                <w:u w:val="none"/>
                <w:lang w:val="en-US" w:eastAsia="zh-CN" w:bidi="ar"/>
              </w:rPr>
              <w:t>自主研发及生产制造能力的证明材料</w:t>
            </w:r>
          </w:p>
        </w:tc>
        <w:tc>
          <w:tcPr>
            <w:tcW w:w="855" w:type="dxa"/>
            <w:shd w:val="clear" w:color="auto" w:fill="auto"/>
            <w:noWrap/>
            <w:vAlign w:val="center"/>
          </w:tcPr>
          <w:p w14:paraId="69512106">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4C4FF3F8">
            <w:pPr>
              <w:rPr>
                <w:rFonts w:hint="eastAsia" w:ascii="仿宋" w:hAnsi="仿宋" w:eastAsia="仿宋" w:cs="仿宋"/>
                <w:i w:val="0"/>
                <w:iCs w:val="0"/>
                <w:color w:val="000000"/>
                <w:sz w:val="24"/>
                <w:szCs w:val="24"/>
                <w:u w:val="none"/>
              </w:rPr>
            </w:pPr>
          </w:p>
        </w:tc>
      </w:tr>
      <w:tr w14:paraId="74DD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147AD5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6375" w:type="dxa"/>
            <w:gridSpan w:val="2"/>
            <w:shd w:val="clear" w:color="auto" w:fill="auto"/>
            <w:vAlign w:val="center"/>
          </w:tcPr>
          <w:p w14:paraId="41E2AA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无失信记录</w:t>
            </w:r>
          </w:p>
        </w:tc>
        <w:tc>
          <w:tcPr>
            <w:tcW w:w="855" w:type="dxa"/>
            <w:shd w:val="clear" w:color="auto" w:fill="auto"/>
            <w:noWrap/>
            <w:vAlign w:val="center"/>
          </w:tcPr>
          <w:p w14:paraId="5C420265">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BD47EE6">
            <w:pPr>
              <w:rPr>
                <w:rFonts w:hint="eastAsia" w:ascii="仿宋" w:hAnsi="仿宋" w:eastAsia="仿宋" w:cs="仿宋"/>
                <w:i w:val="0"/>
                <w:iCs w:val="0"/>
                <w:color w:val="000000"/>
                <w:sz w:val="24"/>
                <w:szCs w:val="24"/>
                <w:u w:val="none"/>
              </w:rPr>
            </w:pPr>
          </w:p>
        </w:tc>
      </w:tr>
      <w:tr w14:paraId="01F8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9282D1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6375" w:type="dxa"/>
            <w:gridSpan w:val="2"/>
            <w:shd w:val="clear" w:color="auto" w:fill="auto"/>
            <w:vAlign w:val="center"/>
          </w:tcPr>
          <w:p w14:paraId="2D0BA0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近3年内在企业经营活动中无重大违法行为</w:t>
            </w:r>
          </w:p>
        </w:tc>
        <w:tc>
          <w:tcPr>
            <w:tcW w:w="855" w:type="dxa"/>
            <w:shd w:val="clear" w:color="auto" w:fill="auto"/>
            <w:noWrap/>
            <w:vAlign w:val="center"/>
          </w:tcPr>
          <w:p w14:paraId="0F4B97EF">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310B42C">
            <w:pPr>
              <w:rPr>
                <w:rFonts w:hint="eastAsia" w:ascii="仿宋" w:hAnsi="仿宋" w:eastAsia="仿宋" w:cs="仿宋"/>
                <w:i w:val="0"/>
                <w:iCs w:val="0"/>
                <w:color w:val="000000"/>
                <w:sz w:val="24"/>
                <w:szCs w:val="24"/>
                <w:u w:val="none"/>
              </w:rPr>
            </w:pPr>
          </w:p>
        </w:tc>
      </w:tr>
      <w:tr w14:paraId="5322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DFE376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6375" w:type="dxa"/>
            <w:gridSpan w:val="2"/>
            <w:shd w:val="clear" w:color="auto" w:fill="auto"/>
            <w:vAlign w:val="center"/>
          </w:tcPr>
          <w:p w14:paraId="7D8D68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未曾因质量问题、交付延误、重大失信行为、违约或其他不良行为而被福汽集团及其下属企业列入重大负面评价名单</w:t>
            </w:r>
          </w:p>
        </w:tc>
        <w:tc>
          <w:tcPr>
            <w:tcW w:w="855" w:type="dxa"/>
            <w:shd w:val="clear" w:color="auto" w:fill="auto"/>
            <w:noWrap/>
            <w:vAlign w:val="center"/>
          </w:tcPr>
          <w:p w14:paraId="183912E2">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0087D82">
            <w:pPr>
              <w:rPr>
                <w:rFonts w:hint="eastAsia" w:ascii="仿宋" w:hAnsi="仿宋" w:eastAsia="仿宋" w:cs="仿宋"/>
                <w:i w:val="0"/>
                <w:iCs w:val="0"/>
                <w:color w:val="000000"/>
                <w:sz w:val="24"/>
                <w:szCs w:val="24"/>
                <w:u w:val="none"/>
              </w:rPr>
            </w:pPr>
          </w:p>
        </w:tc>
      </w:tr>
      <w:tr w14:paraId="30A1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6C678A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6375" w:type="dxa"/>
            <w:gridSpan w:val="2"/>
            <w:shd w:val="clear" w:color="auto" w:fill="auto"/>
            <w:vAlign w:val="center"/>
          </w:tcPr>
          <w:p w14:paraId="35E2A8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仅限单一实体进行投标，不接受任何形式的联合体参与</w:t>
            </w:r>
          </w:p>
        </w:tc>
        <w:tc>
          <w:tcPr>
            <w:tcW w:w="855" w:type="dxa"/>
            <w:shd w:val="clear" w:color="auto" w:fill="auto"/>
            <w:noWrap/>
            <w:vAlign w:val="center"/>
          </w:tcPr>
          <w:p w14:paraId="0F26F120">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37B10D44">
            <w:pPr>
              <w:rPr>
                <w:rFonts w:hint="eastAsia" w:ascii="仿宋" w:hAnsi="仿宋" w:eastAsia="仿宋" w:cs="仿宋"/>
                <w:i w:val="0"/>
                <w:iCs w:val="0"/>
                <w:color w:val="000000"/>
                <w:sz w:val="24"/>
                <w:szCs w:val="24"/>
                <w:u w:val="none"/>
              </w:rPr>
            </w:pPr>
          </w:p>
        </w:tc>
      </w:tr>
      <w:tr w14:paraId="56A0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33BCA1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6375" w:type="dxa"/>
            <w:gridSpan w:val="2"/>
            <w:shd w:val="clear" w:color="auto" w:fill="auto"/>
            <w:vAlign w:val="center"/>
          </w:tcPr>
          <w:p w14:paraId="50D750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仅限直接生产制造商投标，不接受代理商或经销商参与</w:t>
            </w:r>
          </w:p>
        </w:tc>
        <w:tc>
          <w:tcPr>
            <w:tcW w:w="855" w:type="dxa"/>
            <w:shd w:val="clear" w:color="auto" w:fill="auto"/>
            <w:noWrap/>
            <w:vAlign w:val="center"/>
          </w:tcPr>
          <w:p w14:paraId="0A97381E">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67A3B8F4">
            <w:pPr>
              <w:rPr>
                <w:rFonts w:hint="eastAsia" w:ascii="仿宋" w:hAnsi="仿宋" w:eastAsia="仿宋" w:cs="仿宋"/>
                <w:i w:val="0"/>
                <w:iCs w:val="0"/>
                <w:color w:val="000000"/>
                <w:sz w:val="24"/>
                <w:szCs w:val="24"/>
                <w:u w:val="none"/>
              </w:rPr>
            </w:pPr>
          </w:p>
        </w:tc>
      </w:tr>
      <w:tr w14:paraId="1323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77A252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6375" w:type="dxa"/>
            <w:gridSpan w:val="2"/>
            <w:shd w:val="clear" w:color="auto" w:fill="auto"/>
            <w:vAlign w:val="center"/>
          </w:tcPr>
          <w:p w14:paraId="086F8A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同意按JIT或零库存模式供货并提供承诺函</w:t>
            </w:r>
          </w:p>
        </w:tc>
        <w:tc>
          <w:tcPr>
            <w:tcW w:w="855" w:type="dxa"/>
            <w:shd w:val="clear" w:color="auto" w:fill="auto"/>
            <w:noWrap/>
            <w:vAlign w:val="center"/>
          </w:tcPr>
          <w:p w14:paraId="0AE3189F">
            <w:pPr>
              <w:rPr>
                <w:rFonts w:hint="eastAsia" w:ascii="仿宋" w:hAnsi="仿宋" w:eastAsia="仿宋" w:cs="仿宋"/>
                <w:i w:val="0"/>
                <w:iCs w:val="0"/>
                <w:color w:val="000000"/>
                <w:sz w:val="24"/>
                <w:szCs w:val="24"/>
                <w:u w:val="none"/>
              </w:rPr>
            </w:pPr>
          </w:p>
        </w:tc>
        <w:tc>
          <w:tcPr>
            <w:tcW w:w="2160" w:type="dxa"/>
            <w:shd w:val="clear" w:color="auto" w:fill="auto"/>
            <w:noWrap/>
            <w:vAlign w:val="center"/>
          </w:tcPr>
          <w:p w14:paraId="55C4DF81">
            <w:pPr>
              <w:rPr>
                <w:rFonts w:hint="eastAsia" w:ascii="仿宋" w:hAnsi="仿宋" w:eastAsia="仿宋" w:cs="仿宋"/>
                <w:i w:val="0"/>
                <w:iCs w:val="0"/>
                <w:color w:val="000000"/>
                <w:sz w:val="24"/>
                <w:szCs w:val="24"/>
                <w:u w:val="none"/>
              </w:rPr>
            </w:pPr>
          </w:p>
        </w:tc>
      </w:tr>
      <w:tr w14:paraId="10E9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0F0C5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声明与承诺</w:t>
            </w:r>
          </w:p>
        </w:tc>
      </w:tr>
      <w:tr w14:paraId="4E81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37DBA7A8">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我司在此郑重声明与承诺：</w:t>
            </w:r>
          </w:p>
          <w:p w14:paraId="069E1388">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所填写的报名表内容及提供的全部报名材料均真实、准确、完整，不存在虚假记载、误导性陈述或重大遗漏。如有不实，我司愿承担由此引起的一切法律责任。</w:t>
            </w:r>
          </w:p>
          <w:p w14:paraId="6807CBCA">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我司完全理解并接受招标公告中规定的各项要求和资质条件。如我司不符合资格要求或提供虚假材料，招标方有权取消我司报名或投标资格，并由我司承担相应后果。</w:t>
            </w:r>
          </w:p>
          <w:p w14:paraId="77DEE29A">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我司保证在招标过程中遵守国家法律法规和政府采购相关规定，不与其他供应商串通投标，不采取任何不正</w:t>
            </w:r>
            <w:bookmarkStart w:id="0" w:name="_GoBack"/>
            <w:bookmarkEnd w:id="0"/>
            <w:r>
              <w:rPr>
                <w:rFonts w:hint="eastAsia" w:ascii="仿宋" w:hAnsi="仿宋" w:eastAsia="仿宋" w:cs="仿宋"/>
                <w:i w:val="0"/>
                <w:iCs w:val="0"/>
                <w:color w:val="000000"/>
                <w:kern w:val="0"/>
                <w:sz w:val="24"/>
                <w:szCs w:val="24"/>
                <w:u w:val="none"/>
                <w:lang w:val="en-US" w:eastAsia="zh-CN" w:bidi="ar"/>
              </w:rPr>
              <w:t>当手段谋取中标。如有违反，愿接受相应处罚。</w:t>
            </w:r>
          </w:p>
          <w:p w14:paraId="5414A5DF">
            <w:pPr>
              <w:keepNext w:val="0"/>
              <w:keepLines w:val="0"/>
              <w:widowControl/>
              <w:numPr>
                <w:ilvl w:val="0"/>
                <w:numId w:val="1"/>
              </w:numPr>
              <w:suppressLineNumbers w:val="0"/>
              <w:spacing w:line="360" w:lineRule="auto"/>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我司同意招标方保留对报名信息和材料进行核实和澄清的权利。如招标方要求补充材料或说明，我司将积极配合并在规定时间内提供。</w:t>
            </w:r>
          </w:p>
          <w:p w14:paraId="2239D0C5">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p>
          <w:p w14:paraId="112555A7">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供应商名称(盖章)：</w:t>
            </w:r>
          </w:p>
          <w:p w14:paraId="3C60FEF1">
            <w:pPr>
              <w:keepNext w:val="0"/>
              <w:keepLines w:val="0"/>
              <w:widowControl/>
              <w:numPr>
                <w:ilvl w:val="0"/>
                <w:numId w:val="0"/>
              </w:numPr>
              <w:suppressLineNumbers w:val="0"/>
              <w:spacing w:line="360" w:lineRule="auto"/>
              <w:jc w:val="left"/>
              <w:textAlignment w:val="center"/>
              <w:rPr>
                <w:rStyle w:val="6"/>
                <w:lang w:val="en-US" w:eastAsia="zh-CN" w:bidi="ar"/>
              </w:rPr>
            </w:pPr>
            <w:r>
              <w:rPr>
                <w:rStyle w:val="6"/>
                <w:rFonts w:hint="eastAsia"/>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法定代表人签字：</w:t>
            </w:r>
          </w:p>
          <w:p w14:paraId="0C0DBB99">
            <w:pPr>
              <w:keepNext w:val="0"/>
              <w:keepLines w:val="0"/>
              <w:widowControl/>
              <w:numPr>
                <w:ilvl w:val="0"/>
                <w:numId w:val="0"/>
              </w:numPr>
              <w:suppressLineNumbers w:val="0"/>
              <w:spacing w:line="360" w:lineRule="auto"/>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Style w:val="6"/>
                <w:lang w:val="en-US" w:eastAsia="zh-CN" w:bidi="ar"/>
              </w:rPr>
              <w:t>报名日期：</w:t>
            </w:r>
            <w:r>
              <w:rPr>
                <w:rStyle w:val="6"/>
                <w:highlight w:val="yellow"/>
                <w:lang w:val="en-US" w:eastAsia="zh-CN" w:bidi="ar"/>
              </w:rPr>
              <w:t>20XX年XX月XX日</w:t>
            </w:r>
          </w:p>
          <w:p w14:paraId="138CE97B">
            <w:pPr>
              <w:keepNext w:val="0"/>
              <w:keepLines w:val="0"/>
              <w:widowControl/>
              <w:numPr>
                <w:ilvl w:val="0"/>
                <w:numId w:val="0"/>
              </w:numPr>
              <w:suppressLineNumbers w:val="0"/>
              <w:jc w:val="left"/>
              <w:textAlignment w:val="center"/>
              <w:rPr>
                <w:rStyle w:val="6"/>
                <w:rFonts w:hint="default"/>
                <w:lang w:val="en-US" w:eastAsia="zh-CN" w:bidi="ar"/>
              </w:rPr>
            </w:pPr>
          </w:p>
        </w:tc>
      </w:tr>
      <w:tr w14:paraId="33D3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091AF6A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附件清单</w:t>
            </w:r>
          </w:p>
          <w:p w14:paraId="1747C7F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iCs/>
                <w:color w:val="000000"/>
                <w:kern w:val="0"/>
                <w:sz w:val="24"/>
                <w:szCs w:val="24"/>
                <w:u w:val="none"/>
                <w:lang w:val="en-US" w:eastAsia="zh-CN" w:bidi="ar"/>
              </w:rPr>
              <w:t>(请列出随本报名表提交的所有附件材料名称及数量，以便核对；以下表格可自行增加行数）</w:t>
            </w:r>
          </w:p>
        </w:tc>
      </w:tr>
      <w:tr w14:paraId="626A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7093A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375" w:type="dxa"/>
            <w:gridSpan w:val="2"/>
            <w:shd w:val="clear" w:color="auto" w:fill="auto"/>
            <w:noWrap/>
            <w:vAlign w:val="center"/>
          </w:tcPr>
          <w:p w14:paraId="6E231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附件名称</w:t>
            </w:r>
          </w:p>
        </w:tc>
        <w:tc>
          <w:tcPr>
            <w:tcW w:w="855" w:type="dxa"/>
            <w:shd w:val="clear" w:color="auto" w:fill="auto"/>
            <w:noWrap/>
            <w:vAlign w:val="center"/>
          </w:tcPr>
          <w:p w14:paraId="359E4D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60" w:type="dxa"/>
            <w:shd w:val="clear" w:color="auto" w:fill="auto"/>
            <w:noWrap/>
            <w:vAlign w:val="center"/>
          </w:tcPr>
          <w:p w14:paraId="7B6DB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91F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F186799">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44622A3">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4E07862E">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09B4CCA">
            <w:pPr>
              <w:jc w:val="center"/>
              <w:rPr>
                <w:rFonts w:hint="eastAsia" w:ascii="宋体" w:hAnsi="宋体" w:eastAsia="宋体" w:cs="宋体"/>
                <w:i w:val="0"/>
                <w:iCs w:val="0"/>
                <w:color w:val="000000"/>
                <w:sz w:val="24"/>
                <w:szCs w:val="24"/>
                <w:u w:val="none"/>
              </w:rPr>
            </w:pPr>
          </w:p>
        </w:tc>
      </w:tr>
      <w:tr w14:paraId="7DA2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6F08A4D">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FA1DA1D">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7277699C">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C0DF6C3">
            <w:pPr>
              <w:jc w:val="center"/>
              <w:rPr>
                <w:rFonts w:hint="eastAsia" w:ascii="宋体" w:hAnsi="宋体" w:eastAsia="宋体" w:cs="宋体"/>
                <w:i w:val="0"/>
                <w:iCs w:val="0"/>
                <w:color w:val="000000"/>
                <w:sz w:val="24"/>
                <w:szCs w:val="24"/>
                <w:u w:val="none"/>
              </w:rPr>
            </w:pPr>
          </w:p>
        </w:tc>
      </w:tr>
      <w:tr w14:paraId="6338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1AA043D">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4AFF4A80">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4CE7B430">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08DB9B36">
            <w:pPr>
              <w:jc w:val="center"/>
              <w:rPr>
                <w:rFonts w:hint="eastAsia" w:ascii="宋体" w:hAnsi="宋体" w:eastAsia="宋体" w:cs="宋体"/>
                <w:i w:val="0"/>
                <w:iCs w:val="0"/>
                <w:color w:val="000000"/>
                <w:sz w:val="24"/>
                <w:szCs w:val="24"/>
                <w:u w:val="none"/>
              </w:rPr>
            </w:pPr>
          </w:p>
        </w:tc>
      </w:tr>
      <w:tr w14:paraId="10B2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5D4FA4E">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39D269F">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DB3311F">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4441DDDC">
            <w:pPr>
              <w:jc w:val="center"/>
              <w:rPr>
                <w:rFonts w:hint="eastAsia" w:ascii="宋体" w:hAnsi="宋体" w:eastAsia="宋体" w:cs="宋体"/>
                <w:i w:val="0"/>
                <w:iCs w:val="0"/>
                <w:color w:val="000000"/>
                <w:sz w:val="24"/>
                <w:szCs w:val="24"/>
                <w:u w:val="none"/>
              </w:rPr>
            </w:pPr>
          </w:p>
        </w:tc>
      </w:tr>
      <w:tr w14:paraId="1423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EB4DB0C">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21CE2690">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648F3971">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244052A8">
            <w:pPr>
              <w:jc w:val="center"/>
              <w:rPr>
                <w:rFonts w:hint="eastAsia" w:ascii="宋体" w:hAnsi="宋体" w:eastAsia="宋体" w:cs="宋体"/>
                <w:i w:val="0"/>
                <w:iCs w:val="0"/>
                <w:color w:val="000000"/>
                <w:sz w:val="24"/>
                <w:szCs w:val="24"/>
                <w:u w:val="none"/>
              </w:rPr>
            </w:pPr>
          </w:p>
        </w:tc>
      </w:tr>
      <w:tr w14:paraId="6C73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382274CB">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456E2F55">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2F4E82C7">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1E7E25A9">
            <w:pPr>
              <w:jc w:val="center"/>
              <w:rPr>
                <w:rFonts w:hint="eastAsia" w:ascii="宋体" w:hAnsi="宋体" w:eastAsia="宋体" w:cs="宋体"/>
                <w:i w:val="0"/>
                <w:iCs w:val="0"/>
                <w:color w:val="000000"/>
                <w:sz w:val="24"/>
                <w:szCs w:val="24"/>
                <w:u w:val="none"/>
              </w:rPr>
            </w:pPr>
          </w:p>
        </w:tc>
      </w:tr>
      <w:tr w14:paraId="42FE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80F8851">
            <w:pPr>
              <w:jc w:val="both"/>
              <w:rPr>
                <w:rFonts w:hint="eastAsia" w:ascii="宋体" w:hAnsi="宋体" w:eastAsia="宋体" w:cs="宋体"/>
                <w:i w:val="0"/>
                <w:iCs w:val="0"/>
                <w:color w:val="000000"/>
                <w:sz w:val="24"/>
                <w:szCs w:val="24"/>
                <w:u w:val="none"/>
              </w:rPr>
            </w:pPr>
          </w:p>
        </w:tc>
        <w:tc>
          <w:tcPr>
            <w:tcW w:w="6375" w:type="dxa"/>
            <w:gridSpan w:val="2"/>
            <w:shd w:val="clear" w:color="auto" w:fill="auto"/>
            <w:noWrap/>
            <w:vAlign w:val="center"/>
          </w:tcPr>
          <w:p w14:paraId="015EDD69">
            <w:pPr>
              <w:jc w:val="both"/>
              <w:rPr>
                <w:rFonts w:hint="eastAsia" w:ascii="宋体" w:hAnsi="宋体" w:eastAsia="宋体" w:cs="宋体"/>
                <w:i w:val="0"/>
                <w:iCs w:val="0"/>
                <w:color w:val="000000"/>
                <w:sz w:val="24"/>
                <w:szCs w:val="24"/>
                <w:u w:val="none"/>
              </w:rPr>
            </w:pPr>
          </w:p>
        </w:tc>
        <w:tc>
          <w:tcPr>
            <w:tcW w:w="855" w:type="dxa"/>
            <w:shd w:val="clear" w:color="auto" w:fill="auto"/>
            <w:noWrap/>
            <w:vAlign w:val="center"/>
          </w:tcPr>
          <w:p w14:paraId="65A64DC3">
            <w:pPr>
              <w:jc w:val="both"/>
              <w:rPr>
                <w:rFonts w:hint="eastAsia" w:ascii="宋体" w:hAnsi="宋体" w:eastAsia="宋体" w:cs="宋体"/>
                <w:i w:val="0"/>
                <w:iCs w:val="0"/>
                <w:color w:val="000000"/>
                <w:sz w:val="24"/>
                <w:szCs w:val="24"/>
                <w:u w:val="none"/>
              </w:rPr>
            </w:pPr>
          </w:p>
        </w:tc>
        <w:tc>
          <w:tcPr>
            <w:tcW w:w="2160" w:type="dxa"/>
            <w:shd w:val="clear" w:color="auto" w:fill="auto"/>
            <w:noWrap/>
            <w:vAlign w:val="center"/>
          </w:tcPr>
          <w:p w14:paraId="66D50CB2">
            <w:pPr>
              <w:jc w:val="center"/>
              <w:rPr>
                <w:rFonts w:hint="eastAsia" w:ascii="宋体" w:hAnsi="宋体" w:eastAsia="宋体" w:cs="宋体"/>
                <w:i w:val="0"/>
                <w:iCs w:val="0"/>
                <w:color w:val="000000"/>
                <w:sz w:val="24"/>
                <w:szCs w:val="24"/>
                <w:u w:val="none"/>
              </w:rPr>
            </w:pPr>
          </w:p>
        </w:tc>
      </w:tr>
    </w:tbl>
    <w:p w14:paraId="3A4317FD"/>
    <w:sectPr>
      <w:headerReference r:id="rId3" w:type="default"/>
      <w:pgSz w:w="11906" w:h="16838"/>
      <w:pgMar w:top="283"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BEBB5">
    <w:pPr>
      <w:pStyle w:val="3"/>
      <w:pBdr>
        <w:bottom w:val="none" w:color="auto" w:sz="0" w:space="1"/>
      </w:pBdr>
    </w:pPr>
    <w:r>
      <w:rPr>
        <w:rFonts w:hint="eastAsia" w:eastAsiaTheme="minorEastAsia"/>
        <w:lang w:eastAsia="zh-CN"/>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C66EE"/>
    <w:rsid w:val="01B554DA"/>
    <w:rsid w:val="034744B1"/>
    <w:rsid w:val="05455FB4"/>
    <w:rsid w:val="0BE95E9A"/>
    <w:rsid w:val="0C8E1FB5"/>
    <w:rsid w:val="0F486D1A"/>
    <w:rsid w:val="10F62EFA"/>
    <w:rsid w:val="1F3879C6"/>
    <w:rsid w:val="2027608D"/>
    <w:rsid w:val="2172318D"/>
    <w:rsid w:val="2AF54989"/>
    <w:rsid w:val="326736D2"/>
    <w:rsid w:val="33C37A93"/>
    <w:rsid w:val="346F6A70"/>
    <w:rsid w:val="35AC66EE"/>
    <w:rsid w:val="36DC2791"/>
    <w:rsid w:val="3C4153B2"/>
    <w:rsid w:val="3DB36BC6"/>
    <w:rsid w:val="3F543385"/>
    <w:rsid w:val="4A651409"/>
    <w:rsid w:val="4AE04009"/>
    <w:rsid w:val="58B32187"/>
    <w:rsid w:val="5A197E8B"/>
    <w:rsid w:val="5A301B84"/>
    <w:rsid w:val="5D820C77"/>
    <w:rsid w:val="5EA110CF"/>
    <w:rsid w:val="609D7C10"/>
    <w:rsid w:val="620C10EB"/>
    <w:rsid w:val="64B63248"/>
    <w:rsid w:val="64EA6406"/>
    <w:rsid w:val="688F4432"/>
    <w:rsid w:val="690710E6"/>
    <w:rsid w:val="6A06437E"/>
    <w:rsid w:val="6C77501F"/>
    <w:rsid w:val="712B45CF"/>
    <w:rsid w:val="751C051E"/>
    <w:rsid w:val="780C09FF"/>
    <w:rsid w:val="78A83684"/>
    <w:rsid w:val="7A2B2D92"/>
    <w:rsid w:val="7B3972D8"/>
    <w:rsid w:val="7EE17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935</Words>
  <Characters>979</Characters>
  <Lines>0</Lines>
  <Paragraphs>0</Paragraphs>
  <TotalTime>5</TotalTime>
  <ScaleCrop>false</ScaleCrop>
  <LinksUpToDate>false</LinksUpToDate>
  <CharactersWithSpaces>1125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2025-07-23T09:59:14Z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9B423846DB924366A3D0E15023262893_13</vt:lpwstr>
  </property>
  <property fmtid="{D5CDD505-2E9C-101B-9397-08002B2CF9AE}" pid="4" name="KSOTemplateDocerSaveRecord">
    <vt:lpwstr>eyJoZGlkIjoiYWQ0OTUwMTMwZTA4ODA1OTYzMjk4Y2FjYjRmYTI4YjciLCJ1c2VySWQiOiI0NDMzNDU5MzYifQ==</vt:lpwstr>
  </property>
</Properties>
</file>