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4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17"/>
        <w:gridCol w:w="4058"/>
        <w:gridCol w:w="8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厦门金龙旅行车有限公司</w:t>
            </w:r>
            <w:r>
              <w:rPr>
                <w:rFonts w:hint="eastAsia" w:ascii="Arial" w:hAnsi="Arial" w:cs="Arial"/>
                <w:b/>
                <w:sz w:val="28"/>
                <w:szCs w:val="28"/>
              </w:rPr>
              <w:t>电泳35吨纯水</w:t>
            </w:r>
            <w:r>
              <w:rPr>
                <w:rFonts w:hint="eastAsia" w:ascii="Arial" w:hAnsi="Arial" w:cs="Arial"/>
                <w:b/>
                <w:sz w:val="28"/>
                <w:szCs w:val="28"/>
                <w:lang w:eastAsia="zh-CN"/>
              </w:rPr>
              <w:t>设备</w:t>
            </w:r>
            <w:r>
              <w:rPr>
                <w:rFonts w:hint="eastAsia" w:ascii="Arial" w:hAnsi="Arial" w:cs="Arial"/>
                <w:b/>
                <w:sz w:val="28"/>
                <w:szCs w:val="28"/>
              </w:rPr>
              <w:t>移装及维护调试服务项目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公开招标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2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供应商基本信息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投标人名称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办公地址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招标联系方式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银行账户信息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（账户信息用于退还投标保证金，请确保账户信息准确无误）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开户银行名称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银行账户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账户名称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（与供应商全称一致）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电汇联行号</w:t>
            </w:r>
          </w:p>
        </w:tc>
        <w:tc>
          <w:tcPr>
            <w:tcW w:w="707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资质要求审查表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是否符合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说明（或证明文件索引）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beforeLines="5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投标方注册资金不低于100万；</w:t>
            </w:r>
            <w:bookmarkStart w:id="0" w:name="_GoBack"/>
            <w:bookmarkEnd w:id="0"/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numPr>
                <w:numId w:val="0"/>
              </w:numPr>
              <w:spacing w:beforeLines="50" w:line="24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具有良好的银行资信、商业信誉和健全的财务会计制度；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numPr>
                <w:numId w:val="0"/>
              </w:numPr>
              <w:spacing w:beforeLines="50" w:line="24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本次</w:t>
            </w: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前两年内，在经营活动中没有重大违约或违法记录、未发生国务院《生产安全事故报告和调查处理条例》所述的一般及以上事故。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beforeLines="5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机电设备安装工程专业承包三级及以上资质；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beforeLines="5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环保工程专业承包三级及以上资质；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beforeLines="5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三年内汽车或汽车零部件公司涂装过滤耗材更换经验；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法定代表人授权文件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投标人的详细介绍资料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近3年内在企业经营活动中无重大违法行为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仅限单一实体进行投标，不接受任何形式的联合体参与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声明与承诺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我司在此郑重声明与承诺：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所填写的报名表内容及提供的全部报名材料均真实、准确、完整，不存在虚假记载、误导性陈述或重大遗漏。如有不实，我司愿承担由此引起的一切法律责任。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我司完全理解并接受招标公告中规定的各项要求和资质条件。如我司不符合资格要求或提供虚假材料，招标方有权取消我司报名或投标资格，并由我司承担相应后果。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我司保证在招标过程中遵守国家法律法规和政府采购相关规定，不与其他供应商串通投标，不采取任何不正当手段谋取中标。如有违反，愿接受相应处罚。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我司同意招标方保留对报名信息和材料进行核实和澄清的权利。如招标方要求补充材料或说明，我司将积极配合并在规定时间内提供。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7"/>
                <w:rFonts w:hint="default"/>
              </w:rPr>
              <w:t>供应商名称(盖章)：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7"/>
                <w:rFonts w:hint="default"/>
              </w:rPr>
              <w:t>法定代表人签字：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Style w:val="7"/>
                <w:rFonts w:hint="default"/>
              </w:rPr>
              <w:t>报名日期：20XX年XX月XX日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4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附件清单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(请列出随本报名表提交的所有附件材料名称及数量，以便核对；以下表格可自行增加行数）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附件名称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注：本报名表填写完整加盖企业公章后扫描成电子版，与报名材料一同提交。此外，请同步提交一份Word版本。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F9336"/>
    <w:multiLevelType w:val="singleLevel"/>
    <w:tmpl w:val="935F93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35AC66EE"/>
    <w:rsid w:val="00012BCA"/>
    <w:rsid w:val="000C4ACA"/>
    <w:rsid w:val="0019219D"/>
    <w:rsid w:val="0021400E"/>
    <w:rsid w:val="002926EE"/>
    <w:rsid w:val="002E34DC"/>
    <w:rsid w:val="00303FF0"/>
    <w:rsid w:val="003230F8"/>
    <w:rsid w:val="00414313"/>
    <w:rsid w:val="0048188F"/>
    <w:rsid w:val="00493C8A"/>
    <w:rsid w:val="00501D9D"/>
    <w:rsid w:val="0059301D"/>
    <w:rsid w:val="00603DAF"/>
    <w:rsid w:val="00654F88"/>
    <w:rsid w:val="00697E33"/>
    <w:rsid w:val="006D3D89"/>
    <w:rsid w:val="006D3FB2"/>
    <w:rsid w:val="00705374"/>
    <w:rsid w:val="0072087C"/>
    <w:rsid w:val="007F6981"/>
    <w:rsid w:val="00802969"/>
    <w:rsid w:val="008277DE"/>
    <w:rsid w:val="008F0007"/>
    <w:rsid w:val="008F7C1D"/>
    <w:rsid w:val="009578F0"/>
    <w:rsid w:val="00A85265"/>
    <w:rsid w:val="00D06916"/>
    <w:rsid w:val="00E02CD4"/>
    <w:rsid w:val="00E100A3"/>
    <w:rsid w:val="00E70E8C"/>
    <w:rsid w:val="00EF4192"/>
    <w:rsid w:val="00FD2DA5"/>
    <w:rsid w:val="0C8E1FB5"/>
    <w:rsid w:val="0F486D1A"/>
    <w:rsid w:val="10F62EFA"/>
    <w:rsid w:val="1CE52B3C"/>
    <w:rsid w:val="2027608D"/>
    <w:rsid w:val="35AC66EE"/>
    <w:rsid w:val="38D96EA3"/>
    <w:rsid w:val="3F543385"/>
    <w:rsid w:val="4AB749E0"/>
    <w:rsid w:val="52C47453"/>
    <w:rsid w:val="58B32187"/>
    <w:rsid w:val="64EA6406"/>
    <w:rsid w:val="688F4432"/>
    <w:rsid w:val="751C051E"/>
    <w:rsid w:val="794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839</Words>
  <Characters>851</Characters>
  <Lines>7</Lines>
  <Paragraphs>2</Paragraphs>
  <TotalTime>2</TotalTime>
  <ScaleCrop>false</ScaleCrop>
  <LinksUpToDate>false</LinksUpToDate>
  <CharactersWithSpaces>995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2025-08-30T06:23:00Z</dcterms:created>
  <dc:creator>cbh</dc:creator>
  <cp:lastModifiedBy>a2956</cp:lastModifiedBy>
  <cp:lastPrinted>2025-07-09T10:31:00Z</cp:lastPrinted>
  <dcterms:modified xsi:type="dcterms:W3CDTF">2025-10-14T07:23:49Z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0429ABC81A004B53BDA5EE78C1AC2B5F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